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9" w:rsidRPr="00236056" w:rsidRDefault="000E3DC9" w:rsidP="000E3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0E3DC9" w:rsidRPr="00236056" w:rsidTr="00A75268">
        <w:tc>
          <w:tcPr>
            <w:tcW w:w="1882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96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E3DC9" w:rsidRPr="004D4F8F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Praktikum BK Kelompok</w:t>
            </w:r>
          </w:p>
        </w:tc>
        <w:tc>
          <w:tcPr>
            <w:tcW w:w="1259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0E3DC9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Kode:</w:t>
            </w:r>
          </w:p>
        </w:tc>
        <w:tc>
          <w:tcPr>
            <w:tcW w:w="703" w:type="dxa"/>
          </w:tcPr>
          <w:p w:rsidR="000E3DC9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PBK 3502</w:t>
            </w:r>
          </w:p>
        </w:tc>
        <w:tc>
          <w:tcPr>
            <w:tcW w:w="71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Sks:</w:t>
            </w:r>
          </w:p>
        </w:tc>
        <w:tc>
          <w:tcPr>
            <w:tcW w:w="724" w:type="dxa"/>
          </w:tcPr>
          <w:p w:rsidR="000E3DC9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DC9" w:rsidRPr="00236056" w:rsidTr="00A75268">
        <w:tc>
          <w:tcPr>
            <w:tcW w:w="1882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MK. Prasyarat</w:t>
            </w:r>
          </w:p>
        </w:tc>
        <w:tc>
          <w:tcPr>
            <w:tcW w:w="296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C9" w:rsidRPr="00236056" w:rsidTr="00A75268">
        <w:tc>
          <w:tcPr>
            <w:tcW w:w="1882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Fakultas/Prodi</w:t>
            </w:r>
          </w:p>
        </w:tc>
        <w:tc>
          <w:tcPr>
            <w:tcW w:w="296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FKIP/Bimbingan dan Konseling                               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Dosen:</w:t>
            </w:r>
          </w:p>
        </w:tc>
        <w:tc>
          <w:tcPr>
            <w:tcW w:w="5180" w:type="dxa"/>
            <w:gridSpan w:val="6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C9" w:rsidRPr="00236056" w:rsidRDefault="000E3DC9" w:rsidP="000E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0E3DC9" w:rsidRPr="00236056" w:rsidTr="00A75268">
        <w:tc>
          <w:tcPr>
            <w:tcW w:w="1637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96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0E3DC9" w:rsidRPr="00041BBA" w:rsidRDefault="00041BBA" w:rsidP="00041BB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Mata kuliah ini merupakan salah satu komponen primer MKBS yang diarahkan untuk membentuk dan mengembangkan keterampilan profesional dasar dalam bimbingan dan konseling kelompok.</w:t>
            </w:r>
          </w:p>
        </w:tc>
      </w:tr>
      <w:tr w:rsidR="000E3DC9" w:rsidRPr="00236056" w:rsidTr="00A75268">
        <w:tc>
          <w:tcPr>
            <w:tcW w:w="1637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</w:tc>
        <w:tc>
          <w:tcPr>
            <w:tcW w:w="296" w:type="dxa"/>
          </w:tcPr>
          <w:p w:rsidR="000E3DC9" w:rsidRPr="00236056" w:rsidRDefault="000E3DC9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041BBA" w:rsidRPr="00693A51" w:rsidRDefault="00041BBA" w:rsidP="00041BB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Mahasiswa diharapkan sekurang-kurangnya dapat memberikan bantuan yang dibutuhkan oleh individu dalam situasi kelompok dengan mengembangkan rancangan dan mempraktekkan: 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a. Prosedur dasar Bimbingan dan Konseling kelompok 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b. Satu bentuk teknik pemberian informasi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c. Satu bentuk teknik Diskusi kelompok (kelas)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d. Satu bentuk teknik Sosiodrama/Psikodrama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e. Satu bentuk teknik Psikodrama</w:t>
            </w:r>
          </w:p>
          <w:p w:rsidR="00041BBA" w:rsidRPr="00693A51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f. Satu bentuk teknik Pelatihan kelompok kecil</w:t>
            </w:r>
          </w:p>
          <w:p w:rsidR="000E3DC9" w:rsidRPr="00041BBA" w:rsidRDefault="00041BBA" w:rsidP="0004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g. Dua bentuk teknik Permainan dinamika kelompok</w:t>
            </w:r>
          </w:p>
        </w:tc>
      </w:tr>
    </w:tbl>
    <w:p w:rsidR="000E3DC9" w:rsidRPr="00236056" w:rsidRDefault="000E3DC9" w:rsidP="000E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7480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  <w:gridCol w:w="14034"/>
      </w:tblGrid>
      <w:tr w:rsidR="000E3DC9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0E3DC9" w:rsidRPr="00236056" w:rsidRDefault="000E3DC9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Orientasi perkuliahan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Orientasi Perkuliahan: penjelasan tentang posisi dan urgensi MK, prasyarat, tagihan, komponen materi, sumber primer dan </w:t>
            </w:r>
            <w:r w:rsidRPr="00693A5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sekunder, dan sistem penilaian.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Pengembangan Satuan Kegiatan Bimbingan dan Konseling Kelompok (SKBK). 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Pengembangan Satuan Kegiatan Bimbingan dan Konseling Kelompok (SKBK).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 Satuan Kegiatan Bimbingan dan Konseling Kelompok (SKBK).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 Satuan Kegiatan Bimbingan dan Konseling Kelompok (SKBK).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Mengimplementasikan SKBK di kelas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Simulasi mengimplementasikan SKBK di kelas/laboratorium dan pemberian balikan </w:t>
            </w:r>
          </w:p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Mengimplementasikan SKBK di kelas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Simulasi mengimplementasikan SKBK di kelas/laboratorium dan pemberian balikan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Mengimplementasikan SKBK di kelas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Simulasi mengimplementasikan SKBK di kelas/laboratorium dan pemberian </w:t>
            </w:r>
            <w:r w:rsidRPr="00693A5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balikan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Memahami tentang </w:t>
            </w:r>
          </w:p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Observasi lapangan </w:t>
            </w:r>
          </w:p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Observasi lapangan (sekolah atau lokasi-lokasi lain) yang akan dijadikan tempat praktek mahasiswa.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8" w:type="dxa"/>
            <w:gridSpan w:val="5"/>
          </w:tcPr>
          <w:p w:rsidR="00041BBA" w:rsidRPr="00693A51" w:rsidRDefault="00041BBA" w:rsidP="00A75268">
            <w:pPr>
              <w:ind w:left="4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93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Uts</w:t>
            </w:r>
          </w:p>
        </w:tc>
        <w:tc>
          <w:tcPr>
            <w:tcW w:w="14034" w:type="dxa"/>
          </w:tcPr>
          <w:p w:rsidR="00041BBA" w:rsidRPr="00693A51" w:rsidRDefault="00041BBA" w:rsidP="00A75268">
            <w:pPr>
              <w:ind w:left="4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93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Uts</w:t>
            </w: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Mengimplementasikan bk kelompok di lapangan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Pelaksanaan praktek di lapangan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Mengimplementasikan bk kelompok di lapangan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Pelaksanaan praktek di lapangan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Mengimplementasikan bk kelompok di lapangan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Pelaksanaan praktek di lapangan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Mengimplementasikan bk kelompok di lapangan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Pelaksanaan praktek di lapangan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>Mengimplementasikan bk kelompok di lapangan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Pelaksanaan praktek di lapangan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Penyusunan laporan dan bukti-bukti praktek di lapangan. 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Penyusunan laporan dan bukti-bukti praktek di lapangan.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 dan FGD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Proses diskusi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3A51">
              <w:rPr>
                <w:rFonts w:ascii="Times New Roman" w:hAnsi="Times New Roman" w:cs="Times New Roman"/>
                <w:color w:val="000000" w:themeColor="text1"/>
                <w:lang w:val="en-US"/>
              </w:rPr>
              <w:t>Penilaian</w:t>
            </w:r>
          </w:p>
        </w:tc>
        <w:tc>
          <w:tcPr>
            <w:tcW w:w="2234" w:type="dxa"/>
          </w:tcPr>
          <w:p w:rsidR="00041BBA" w:rsidRPr="00693A51" w:rsidRDefault="00041BBA" w:rsidP="00A752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3A51">
              <w:rPr>
                <w:rFonts w:ascii="Times New Roman" w:hAnsi="Times New Roman" w:cs="Times New Roman"/>
                <w:color w:val="000000" w:themeColor="text1"/>
              </w:rPr>
              <w:t xml:space="preserve">Penilaian keberhasilan praktek melalui laporan tertulis oleh tim dosen </w:t>
            </w:r>
          </w:p>
        </w:tc>
        <w:tc>
          <w:tcPr>
            <w:tcW w:w="2234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Resitasi dan FGD </w:t>
            </w:r>
          </w:p>
        </w:tc>
        <w:tc>
          <w:tcPr>
            <w:tcW w:w="2932" w:type="dxa"/>
          </w:tcPr>
          <w:p w:rsidR="00041BBA" w:rsidRPr="00236056" w:rsidRDefault="00041BBA" w:rsidP="00A7526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diskusi 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41BBA" w:rsidRPr="00236056" w:rsidRDefault="00041BBA" w:rsidP="00A7526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Hasil tugas </w:t>
            </w:r>
          </w:p>
        </w:tc>
        <w:tc>
          <w:tcPr>
            <w:tcW w:w="1458" w:type="dxa"/>
          </w:tcPr>
          <w:p w:rsidR="00041BBA" w:rsidRPr="00236056" w:rsidRDefault="00041BB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BA" w:rsidRPr="00236056" w:rsidTr="00041BBA">
        <w:trPr>
          <w:gridAfter w:val="1"/>
          <w:wAfter w:w="14034" w:type="dxa"/>
        </w:trPr>
        <w:tc>
          <w:tcPr>
            <w:tcW w:w="1278" w:type="dxa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68" w:type="dxa"/>
            <w:gridSpan w:val="5"/>
          </w:tcPr>
          <w:p w:rsidR="00041BBA" w:rsidRPr="00236056" w:rsidRDefault="00041BB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0E3DC9" w:rsidRPr="00236056" w:rsidRDefault="000E3DC9" w:rsidP="000E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DC9" w:rsidRPr="000E3DC9" w:rsidRDefault="000E3DC9" w:rsidP="000E3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Referensi: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>Rochman Natawidjaja, (1987), Pendekatan-pendekatan dalam Penyuluhan Kelompok.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Nana Syaodih, S, (1978) Teori dan Teknik Bimbingan Kelompok. 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>Ben net, (1972), Group Guidance.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W. Johnson &amp; Frank P Johnson, (1979), Joining Together. 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Corey, (1985), Group: Processes &amp; Skills. 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Corey, (1985), Theory and Practice of Group Counseling. 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Gazda, G.M., (1984), Group Counseling: A Developmental Approach. </w:t>
      </w:r>
    </w:p>
    <w:p w:rsidR="00041BBA" w:rsidRPr="00693A51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Jacobs, Harvil &amp; Masson, (1988), Group Counseling: Strategies and Skills. </w:t>
      </w:r>
    </w:p>
    <w:p w:rsidR="00041BBA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Marvin E. Shaw, (1979), Group Dynamics. </w:t>
      </w:r>
    </w:p>
    <w:p w:rsidR="00041BBA" w:rsidRPr="00041BBA" w:rsidRDefault="00041BBA" w:rsidP="00041B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41B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Mortensen, D.G. &amp; Schmuller, A.M., Guidance In To Day’s School</w:t>
      </w:r>
    </w:p>
    <w:p w:rsidR="00FF22BC" w:rsidRDefault="00FF22BC"/>
    <w:sectPr w:rsidR="00FF22BC" w:rsidSect="00104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D5"/>
    <w:multiLevelType w:val="hybridMultilevel"/>
    <w:tmpl w:val="5BE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451"/>
    <w:multiLevelType w:val="hybridMultilevel"/>
    <w:tmpl w:val="47B6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46D"/>
    <w:multiLevelType w:val="hybridMultilevel"/>
    <w:tmpl w:val="447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7DE"/>
    <w:multiLevelType w:val="hybridMultilevel"/>
    <w:tmpl w:val="37D0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2B1A"/>
    <w:multiLevelType w:val="hybridMultilevel"/>
    <w:tmpl w:val="39A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5229"/>
    <w:multiLevelType w:val="hybridMultilevel"/>
    <w:tmpl w:val="472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32B9"/>
    <w:multiLevelType w:val="hybridMultilevel"/>
    <w:tmpl w:val="533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0D7"/>
    <w:multiLevelType w:val="hybridMultilevel"/>
    <w:tmpl w:val="77A6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03394"/>
    <w:multiLevelType w:val="hybridMultilevel"/>
    <w:tmpl w:val="765E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203F"/>
    <w:multiLevelType w:val="hybridMultilevel"/>
    <w:tmpl w:val="5CD4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691"/>
    <w:multiLevelType w:val="hybridMultilevel"/>
    <w:tmpl w:val="EF3E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AE7"/>
    <w:multiLevelType w:val="hybridMultilevel"/>
    <w:tmpl w:val="425C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861F1"/>
    <w:multiLevelType w:val="hybridMultilevel"/>
    <w:tmpl w:val="B728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A1B8B"/>
    <w:multiLevelType w:val="hybridMultilevel"/>
    <w:tmpl w:val="645E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A2E17"/>
    <w:multiLevelType w:val="hybridMultilevel"/>
    <w:tmpl w:val="D022508A"/>
    <w:lvl w:ilvl="0" w:tplc="2788EF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9"/>
    <w:rsid w:val="00041BBA"/>
    <w:rsid w:val="000E3DC9"/>
    <w:rsid w:val="006F4CB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E3DC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E3DC9"/>
  </w:style>
  <w:style w:type="paragraph" w:customStyle="1" w:styleId="Default">
    <w:name w:val="Default"/>
    <w:rsid w:val="000E3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E3DC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E3DC9"/>
  </w:style>
  <w:style w:type="paragraph" w:customStyle="1" w:styleId="Default">
    <w:name w:val="Default"/>
    <w:rsid w:val="000E3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2017-08-18T09:46:00Z</dcterms:created>
  <dcterms:modified xsi:type="dcterms:W3CDTF">2017-08-18T09:50:00Z</dcterms:modified>
</cp:coreProperties>
</file>