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4A" w:rsidRPr="00236056" w:rsidRDefault="006A024A" w:rsidP="006A0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56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96"/>
        <w:gridCol w:w="5878"/>
        <w:gridCol w:w="1258"/>
        <w:gridCol w:w="851"/>
        <w:gridCol w:w="895"/>
        <w:gridCol w:w="703"/>
        <w:gridCol w:w="715"/>
        <w:gridCol w:w="705"/>
      </w:tblGrid>
      <w:tr w:rsidR="006A024A" w:rsidRPr="00236056" w:rsidTr="00A75268">
        <w:tc>
          <w:tcPr>
            <w:tcW w:w="1882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6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6A024A" w:rsidRPr="004D4F8F" w:rsidRDefault="00AD5A22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259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78" w:type="dxa"/>
          </w:tcPr>
          <w:p w:rsidR="006A024A" w:rsidRPr="00236056" w:rsidRDefault="00AD5A22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" w:type="dxa"/>
          </w:tcPr>
          <w:p w:rsidR="006A024A" w:rsidRPr="00236056" w:rsidRDefault="00AD5A22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FKK 2006</w:t>
            </w:r>
          </w:p>
        </w:tc>
        <w:tc>
          <w:tcPr>
            <w:tcW w:w="718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dxa"/>
          </w:tcPr>
          <w:p w:rsidR="006A024A" w:rsidRPr="00236056" w:rsidRDefault="00AD5A22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024A" w:rsidRPr="00236056" w:rsidTr="00A75268">
        <w:tc>
          <w:tcPr>
            <w:tcW w:w="1882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MK.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4A" w:rsidRPr="00236056" w:rsidTr="00A75268">
        <w:tc>
          <w:tcPr>
            <w:tcW w:w="1882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/Prodi</w:t>
            </w:r>
          </w:p>
        </w:tc>
        <w:tc>
          <w:tcPr>
            <w:tcW w:w="296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FKIP/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6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24A" w:rsidRPr="00236056" w:rsidRDefault="006A024A" w:rsidP="006A0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6"/>
        <w:gridCol w:w="11224"/>
      </w:tblGrid>
      <w:tr w:rsidR="006A024A" w:rsidRPr="00236056" w:rsidTr="00A75268">
        <w:tc>
          <w:tcPr>
            <w:tcW w:w="1637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6A024A" w:rsidRPr="00AD5A22" w:rsidRDefault="00AD5A22" w:rsidP="00A75268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PPD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hubungannya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prinsip-prinsip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implikasinya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periodisasi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pranatal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tugas-tugas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amatan</w:t>
            </w:r>
            <w:proofErr w:type="spellEnd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A22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6A024A" w:rsidRPr="00236056" w:rsidTr="00A75268">
        <w:tc>
          <w:tcPr>
            <w:tcW w:w="1637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6A024A" w:rsidRPr="00236056" w:rsidRDefault="006A024A" w:rsidP="00A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6A024A" w:rsidRPr="000F6938" w:rsidRDefault="000F6938" w:rsidP="00A7526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mengaplikasikannya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psiko-fisik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remaja</w:t>
            </w:r>
            <w:proofErr w:type="spellEnd"/>
            <w:r w:rsidRPr="000F6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024A" w:rsidRPr="00236056" w:rsidRDefault="006A024A" w:rsidP="006A0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395" w:type="dxa"/>
        <w:tblLayout w:type="fixed"/>
        <w:tblLook w:val="04A0" w:firstRow="1" w:lastRow="0" w:firstColumn="1" w:lastColumn="0" w:noHBand="0" w:noVBand="1"/>
      </w:tblPr>
      <w:tblGrid>
        <w:gridCol w:w="1278"/>
        <w:gridCol w:w="3083"/>
        <w:gridCol w:w="2410"/>
        <w:gridCol w:w="2234"/>
        <w:gridCol w:w="2932"/>
        <w:gridCol w:w="1458"/>
      </w:tblGrid>
      <w:tr w:rsidR="006A024A" w:rsidRPr="007C4356" w:rsidTr="00CE4F4D">
        <w:tc>
          <w:tcPr>
            <w:tcW w:w="1278" w:type="dxa"/>
          </w:tcPr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083" w:type="dxa"/>
          </w:tcPr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410" w:type="dxa"/>
          </w:tcPr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34" w:type="dxa"/>
          </w:tcPr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6A024A" w:rsidRPr="007C4356" w:rsidTr="00CE4F4D">
        <w:tc>
          <w:tcPr>
            <w:tcW w:w="1278" w:type="dxa"/>
          </w:tcPr>
          <w:p w:rsidR="006A024A" w:rsidRPr="007C4356" w:rsidRDefault="00CE4F4D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83" w:type="dxa"/>
          </w:tcPr>
          <w:p w:rsidR="00CE4F4D" w:rsidRPr="007C4356" w:rsidRDefault="00CE4F4D" w:rsidP="00CE4F4D">
            <w:pPr>
              <w:pStyle w:val="ListParagraph"/>
              <w:numPr>
                <w:ilvl w:val="0"/>
                <w:numId w:val="15"/>
              </w:numPr>
              <w:ind w:left="4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F4D" w:rsidRPr="007C4356" w:rsidRDefault="00CE4F4D" w:rsidP="00CE4F4D">
            <w:pPr>
              <w:pStyle w:val="ListParagraph"/>
              <w:numPr>
                <w:ilvl w:val="0"/>
                <w:numId w:val="15"/>
              </w:numPr>
              <w:ind w:left="4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menguraikan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ya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F4D" w:rsidRPr="007C4356" w:rsidRDefault="00CE4F4D" w:rsidP="00CE4F4D">
            <w:pPr>
              <w:pStyle w:val="ListParagraph"/>
              <w:numPr>
                <w:ilvl w:val="0"/>
                <w:numId w:val="15"/>
              </w:numPr>
              <w:ind w:left="4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menguraikan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PPD </w:t>
            </w:r>
          </w:p>
          <w:p w:rsidR="006A024A" w:rsidRPr="007C4356" w:rsidRDefault="00CE4F4D" w:rsidP="00CE4F4D">
            <w:pPr>
              <w:pStyle w:val="ListParagraph"/>
              <w:numPr>
                <w:ilvl w:val="0"/>
                <w:numId w:val="15"/>
              </w:numPr>
              <w:ind w:left="4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menguraikan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PPD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tertanam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objektivitas</w:t>
            </w:r>
            <w:proofErr w:type="spellEnd"/>
          </w:p>
        </w:tc>
        <w:tc>
          <w:tcPr>
            <w:tcW w:w="2410" w:type="dxa"/>
          </w:tcPr>
          <w:p w:rsidR="00CE4F4D" w:rsidRPr="007C4356" w:rsidRDefault="0050649A" w:rsidP="00CE4F4D">
            <w:pPr>
              <w:pStyle w:val="Default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356">
              <w:rPr>
                <w:rFonts w:ascii="Times New Roman" w:hAnsi="Times New Roman" w:cs="Times New Roman"/>
              </w:rPr>
              <w:lastRenderedPageBreak/>
              <w:t xml:space="preserve">Pengertian PPD dan arti penting (manfaat) mempelajarinya untuk calon pendidik </w:t>
            </w:r>
          </w:p>
          <w:p w:rsidR="00CE4F4D" w:rsidRPr="007C4356" w:rsidRDefault="0050649A" w:rsidP="00CE4F4D">
            <w:pPr>
              <w:pStyle w:val="Default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356">
              <w:rPr>
                <w:rFonts w:ascii="Times New Roman" w:hAnsi="Times New Roman" w:cs="Times New Roman"/>
              </w:rPr>
              <w:t xml:space="preserve">Kajian PPD; rentang kehidupan manusia yang menyangkut PIES; </w:t>
            </w:r>
            <w:r w:rsidRPr="007C4356">
              <w:rPr>
                <w:rFonts w:ascii="Times New Roman" w:hAnsi="Times New Roman" w:cs="Times New Roman"/>
              </w:rPr>
              <w:lastRenderedPageBreak/>
              <w:t>Physical (fisik), Intellectual (Kognitif dan Bahasa), Emotio</w:t>
            </w:r>
            <w:r w:rsidR="001427A5" w:rsidRPr="007C4356">
              <w:rPr>
                <w:rFonts w:ascii="Times New Roman" w:hAnsi="Times New Roman" w:cs="Times New Roman"/>
              </w:rPr>
              <w:t>nal (Emosi), dan Social-Mora</w:t>
            </w:r>
            <w:r w:rsidR="001427A5" w:rsidRPr="007C4356">
              <w:rPr>
                <w:rFonts w:ascii="Times New Roman" w:hAnsi="Times New Roman" w:cs="Times New Roman"/>
                <w:lang w:val="en-US"/>
              </w:rPr>
              <w:t>l</w:t>
            </w:r>
          </w:p>
          <w:p w:rsidR="00CE4F4D" w:rsidRPr="007C4356" w:rsidRDefault="0050649A" w:rsidP="00CE4F4D">
            <w:pPr>
              <w:pStyle w:val="Default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356">
              <w:rPr>
                <w:rFonts w:ascii="Times New Roman" w:hAnsi="Times New Roman" w:cs="Times New Roman"/>
              </w:rPr>
              <w:t xml:space="preserve">Pertumbuhan dan Perkembangan (Dua istilah yang </w:t>
            </w:r>
            <w:r w:rsidR="001427A5" w:rsidRPr="007C4356">
              <w:rPr>
                <w:rFonts w:ascii="Times New Roman" w:hAnsi="Times New Roman" w:cs="Times New Roman"/>
              </w:rPr>
              <w:t>selalu mengikuti kajian PPD)</w:t>
            </w:r>
          </w:p>
          <w:p w:rsidR="006A024A" w:rsidRPr="007C4356" w:rsidRDefault="0050649A" w:rsidP="00CE4F4D">
            <w:pPr>
              <w:pStyle w:val="Default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356">
              <w:rPr>
                <w:rFonts w:ascii="Times New Roman" w:hAnsi="Times New Roman" w:cs="Times New Roman"/>
              </w:rPr>
              <w:t>Faktor yang mempengaruhi pertumbuhan dan perkembangan individu;</w:t>
            </w:r>
          </w:p>
        </w:tc>
        <w:tc>
          <w:tcPr>
            <w:tcW w:w="2234" w:type="dxa"/>
          </w:tcPr>
          <w:p w:rsidR="006A024A" w:rsidRPr="007C4356" w:rsidRDefault="006A024A" w:rsidP="00A7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Resitasi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A024A" w:rsidRPr="007C4356" w:rsidRDefault="006A024A" w:rsidP="00A752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4A" w:rsidRPr="007C4356" w:rsidTr="00CE4F4D">
        <w:tc>
          <w:tcPr>
            <w:tcW w:w="1278" w:type="dxa"/>
          </w:tcPr>
          <w:p w:rsidR="006A024A" w:rsidRPr="007C4356" w:rsidRDefault="00FD2CB4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083" w:type="dxa"/>
          </w:tcPr>
          <w:p w:rsidR="007F5CD2" w:rsidRPr="007C4356" w:rsidRDefault="007F5CD2" w:rsidP="007F5CD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kok-pokok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</w:p>
          <w:p w:rsidR="007F5CD2" w:rsidRPr="007C4356" w:rsidRDefault="007F5CD2" w:rsidP="007F5CD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teori-teori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</w:p>
          <w:p w:rsidR="007F5CD2" w:rsidRPr="007C4356" w:rsidRDefault="007F5CD2" w:rsidP="007F5CD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pemikiran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berlandaskan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rentang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</w:p>
          <w:p w:rsidR="006A024A" w:rsidRPr="007C4356" w:rsidRDefault="006A024A" w:rsidP="007F5CD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:rsidR="007F5CD2" w:rsidRPr="007C4356" w:rsidRDefault="007F5CD2" w:rsidP="007F5CD2">
            <w:pPr>
              <w:pStyle w:val="Default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356">
              <w:rPr>
                <w:rFonts w:ascii="Times New Roman" w:hAnsi="Times New Roman" w:cs="Times New Roman"/>
              </w:rPr>
              <w:lastRenderedPageBreak/>
              <w:t>Teori Psikoanalisa (Freud dan Erikson) dan pe</w:t>
            </w:r>
            <w:r w:rsidRPr="007C4356">
              <w:rPr>
                <w:rFonts w:ascii="Times New Roman" w:hAnsi="Times New Roman" w:cs="Times New Roman"/>
              </w:rPr>
              <w:t xml:space="preserve">rannya terhadap perkembangan </w:t>
            </w:r>
          </w:p>
          <w:p w:rsidR="00FD2CB4" w:rsidRPr="007C4356" w:rsidRDefault="007F5CD2" w:rsidP="007F5CD2">
            <w:pPr>
              <w:pStyle w:val="Default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356">
              <w:rPr>
                <w:rFonts w:ascii="Times New Roman" w:hAnsi="Times New Roman" w:cs="Times New Roman"/>
              </w:rPr>
              <w:t>Learning Theories (Skinner, dan Bandura) dan pe</w:t>
            </w:r>
            <w:r w:rsidR="00FD2CB4" w:rsidRPr="007C4356">
              <w:rPr>
                <w:rFonts w:ascii="Times New Roman" w:hAnsi="Times New Roman" w:cs="Times New Roman"/>
              </w:rPr>
              <w:t xml:space="preserve">rannya terhadap perkembangan </w:t>
            </w:r>
          </w:p>
          <w:p w:rsidR="00FD2CB4" w:rsidRPr="007C4356" w:rsidRDefault="007F5CD2" w:rsidP="007F5CD2">
            <w:pPr>
              <w:pStyle w:val="Default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356">
              <w:rPr>
                <w:rFonts w:ascii="Times New Roman" w:hAnsi="Times New Roman" w:cs="Times New Roman"/>
              </w:rPr>
              <w:t xml:space="preserve">Humanistic Theories (Charlotte </w:t>
            </w:r>
            <w:r w:rsidRPr="007C4356">
              <w:rPr>
                <w:rFonts w:ascii="Times New Roman" w:hAnsi="Times New Roman" w:cs="Times New Roman"/>
              </w:rPr>
              <w:lastRenderedPageBreak/>
              <w:t>Buhler, Maslow, dan Rogers) dan pe</w:t>
            </w:r>
            <w:r w:rsidR="00FD2CB4" w:rsidRPr="007C4356">
              <w:rPr>
                <w:rFonts w:ascii="Times New Roman" w:hAnsi="Times New Roman" w:cs="Times New Roman"/>
              </w:rPr>
              <w:t xml:space="preserve">rannya terhadap perkembangan </w:t>
            </w:r>
          </w:p>
          <w:p w:rsidR="00FD2CB4" w:rsidRPr="007C4356" w:rsidRDefault="007F5CD2" w:rsidP="007F5CD2">
            <w:pPr>
              <w:pStyle w:val="Default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356">
              <w:rPr>
                <w:rFonts w:ascii="Times New Roman" w:hAnsi="Times New Roman" w:cs="Times New Roman"/>
              </w:rPr>
              <w:t>Cognitive Theories (Piaget, Vygotsky) dan pe</w:t>
            </w:r>
            <w:r w:rsidR="00FD2CB4" w:rsidRPr="007C4356">
              <w:rPr>
                <w:rFonts w:ascii="Times New Roman" w:hAnsi="Times New Roman" w:cs="Times New Roman"/>
              </w:rPr>
              <w:t xml:space="preserve">rannya terhadap perkembangan </w:t>
            </w:r>
          </w:p>
          <w:p w:rsidR="00FD2CB4" w:rsidRPr="007C4356" w:rsidRDefault="007F5CD2" w:rsidP="007F5CD2">
            <w:pPr>
              <w:pStyle w:val="Default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356">
              <w:rPr>
                <w:rFonts w:ascii="Times New Roman" w:hAnsi="Times New Roman" w:cs="Times New Roman"/>
              </w:rPr>
              <w:t>Ecologycal Theory dan pe</w:t>
            </w:r>
            <w:r w:rsidR="00FD2CB4" w:rsidRPr="007C4356">
              <w:rPr>
                <w:rFonts w:ascii="Times New Roman" w:hAnsi="Times New Roman" w:cs="Times New Roman"/>
              </w:rPr>
              <w:t xml:space="preserve">rannya terhadap perkembangan </w:t>
            </w:r>
          </w:p>
          <w:p w:rsidR="006A024A" w:rsidRPr="007C4356" w:rsidRDefault="007F5CD2" w:rsidP="007F5CD2">
            <w:pPr>
              <w:pStyle w:val="Default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356">
              <w:rPr>
                <w:rFonts w:ascii="Times New Roman" w:hAnsi="Times New Roman" w:cs="Times New Roman"/>
              </w:rPr>
              <w:t>Ethological Theories (Lorenz, Bowlby, Hinde) dan perannya terhadap perkembangan</w:t>
            </w:r>
          </w:p>
        </w:tc>
        <w:tc>
          <w:tcPr>
            <w:tcW w:w="2234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Resitasi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A024A" w:rsidRPr="007C4356" w:rsidRDefault="006A024A" w:rsidP="00A752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4A" w:rsidRPr="007C4356" w:rsidTr="00CE4F4D">
        <w:tc>
          <w:tcPr>
            <w:tcW w:w="1278" w:type="dxa"/>
          </w:tcPr>
          <w:p w:rsidR="006A024A" w:rsidRPr="007C4356" w:rsidRDefault="00FD2CB4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3" w:type="dxa"/>
          </w:tcPr>
          <w:p w:rsidR="00443853" w:rsidRPr="007C4356" w:rsidRDefault="00443853" w:rsidP="0044385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prinsip-prinsip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penerapannya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berb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agai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  <w:p w:rsidR="00443853" w:rsidRPr="007C4356" w:rsidRDefault="00443853" w:rsidP="0044385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menghar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gai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4A" w:rsidRPr="007C4356" w:rsidRDefault="00443853" w:rsidP="0044385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kreatif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inovatif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mengimplementasikan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</w:p>
        </w:tc>
        <w:tc>
          <w:tcPr>
            <w:tcW w:w="2410" w:type="dxa"/>
          </w:tcPr>
          <w:p w:rsidR="00443853" w:rsidRPr="007C4356" w:rsidRDefault="00443853" w:rsidP="0044385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Prinsip-prinsip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4A" w:rsidRPr="007C4356" w:rsidRDefault="00443853" w:rsidP="0044385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Implikasi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prinsip-prinsip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234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A024A" w:rsidRPr="007C4356" w:rsidRDefault="006A024A" w:rsidP="00A75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4A" w:rsidRPr="007C4356" w:rsidTr="00CE4F4D">
        <w:tc>
          <w:tcPr>
            <w:tcW w:w="1278" w:type="dxa"/>
          </w:tcPr>
          <w:p w:rsidR="006A024A" w:rsidRPr="007C4356" w:rsidRDefault="00E24D80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3" w:type="dxa"/>
          </w:tcPr>
          <w:p w:rsidR="00E24D80" w:rsidRPr="007C4356" w:rsidRDefault="00E24D80" w:rsidP="00E24D8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4A" w:rsidRPr="007C4356" w:rsidRDefault="00E24D80" w:rsidP="00E24D8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menguraikan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prenatal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tingkah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laku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post natal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implikasinya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410" w:type="dxa"/>
          </w:tcPr>
          <w:p w:rsidR="00E24D80" w:rsidRPr="007C4356" w:rsidRDefault="00E24D80" w:rsidP="00E24D80">
            <w:pPr>
              <w:pStyle w:val="ListParagraph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janin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proofErr w:type="spellEnd"/>
          </w:p>
          <w:p w:rsidR="00E24D80" w:rsidRPr="007C4356" w:rsidRDefault="00E24D80" w:rsidP="00E24D80">
            <w:pPr>
              <w:pStyle w:val="ListParagraph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Bahaya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diperhatikan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a.Kondisi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obat-obatan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rokok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psikis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Sinar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Ront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gen/X-ray c. Proses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kelahiran</w:t>
            </w:r>
            <w:proofErr w:type="spellEnd"/>
          </w:p>
          <w:p w:rsidR="006A024A" w:rsidRPr="007C4356" w:rsidRDefault="00E24D80" w:rsidP="00E24D80">
            <w:pPr>
              <w:pStyle w:val="ListParagraph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Implikasi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234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A024A" w:rsidRPr="007C4356" w:rsidRDefault="006A024A" w:rsidP="00A752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4A" w:rsidRPr="007C4356" w:rsidTr="00CE4F4D">
        <w:tc>
          <w:tcPr>
            <w:tcW w:w="1278" w:type="dxa"/>
          </w:tcPr>
          <w:p w:rsidR="006A024A" w:rsidRPr="007C4356" w:rsidRDefault="00D63D0F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083" w:type="dxa"/>
          </w:tcPr>
          <w:p w:rsidR="00D63D0F" w:rsidRPr="007C4356" w:rsidRDefault="00D63D0F" w:rsidP="002425B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arti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tangis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itinjau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pandang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D0F" w:rsidRPr="007C4356" w:rsidRDefault="00D63D0F" w:rsidP="002425B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</w:p>
          <w:p w:rsidR="006A024A" w:rsidRPr="007C4356" w:rsidRDefault="00D63D0F" w:rsidP="002425B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implikasinya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dalam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sesiuai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bay</w:t>
            </w:r>
          </w:p>
        </w:tc>
        <w:tc>
          <w:tcPr>
            <w:tcW w:w="2410" w:type="dxa"/>
          </w:tcPr>
          <w:p w:rsidR="00D63D0F" w:rsidRPr="007C4356" w:rsidRDefault="00D63D0F" w:rsidP="002425B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tangis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</w:p>
          <w:p w:rsidR="00D63D0F" w:rsidRPr="007C4356" w:rsidRDefault="00D63D0F" w:rsidP="002425B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Refleks-refleks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bayi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D0F" w:rsidRPr="007C4356" w:rsidRDefault="00D63D0F" w:rsidP="002425B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D0F" w:rsidRPr="007C4356" w:rsidRDefault="00D63D0F" w:rsidP="002425B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3D0F" w:rsidRPr="007C4356" w:rsidRDefault="00D63D0F" w:rsidP="002425B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5B0" w:rsidRPr="007C4356" w:rsidRDefault="00D63D0F" w:rsidP="002425B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25B0" w:rsidRPr="007C4356">
              <w:rPr>
                <w:rFonts w:ascii="Times New Roman" w:hAnsi="Times New Roman" w:cs="Times New Roman"/>
                <w:sz w:val="24"/>
                <w:szCs w:val="24"/>
              </w:rPr>
              <w:t>erkembangan</w:t>
            </w:r>
            <w:proofErr w:type="spellEnd"/>
            <w:r w:rsidR="002425B0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5B0" w:rsidRPr="007C435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2425B0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5B0"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425B0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</w:p>
          <w:p w:rsidR="006A024A" w:rsidRPr="007C4356" w:rsidRDefault="00D63D0F" w:rsidP="002425B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Implikasinya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pendidikan</w:t>
            </w:r>
            <w:proofErr w:type="spellEnd"/>
          </w:p>
        </w:tc>
        <w:tc>
          <w:tcPr>
            <w:tcW w:w="2234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Resitasi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A024A" w:rsidRPr="007C4356" w:rsidRDefault="006A024A" w:rsidP="00A752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4A" w:rsidRPr="007C4356" w:rsidTr="00CE4F4D">
        <w:tc>
          <w:tcPr>
            <w:tcW w:w="1278" w:type="dxa"/>
          </w:tcPr>
          <w:p w:rsidR="006A024A" w:rsidRPr="007C4356" w:rsidRDefault="002425B0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17" w:type="dxa"/>
            <w:gridSpan w:val="5"/>
          </w:tcPr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UTS</w:t>
            </w:r>
          </w:p>
        </w:tc>
      </w:tr>
      <w:tr w:rsidR="006A024A" w:rsidRPr="007C4356" w:rsidTr="00CE4F4D">
        <w:tc>
          <w:tcPr>
            <w:tcW w:w="1278" w:type="dxa"/>
          </w:tcPr>
          <w:p w:rsidR="006A024A" w:rsidRPr="007C4356" w:rsidRDefault="002425B0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83" w:type="dxa"/>
          </w:tcPr>
          <w:p w:rsidR="002425B0" w:rsidRPr="007C4356" w:rsidRDefault="002425B0" w:rsidP="002425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SD</w:t>
            </w:r>
          </w:p>
          <w:p w:rsidR="006A024A" w:rsidRPr="007C4356" w:rsidRDefault="002425B0" w:rsidP="002425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membandingkan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implikasinya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410" w:type="dxa"/>
          </w:tcPr>
          <w:p w:rsidR="004D5A74" w:rsidRPr="007C4356" w:rsidRDefault="002425B0" w:rsidP="004D5A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4D5A74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Moral e.</w:t>
            </w:r>
            <w:r w:rsidR="004D5A74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A74" w:rsidRPr="007C4356">
              <w:rPr>
                <w:rFonts w:ascii="Times New Roman" w:hAnsi="Times New Roman" w:cs="Times New Roman"/>
                <w:sz w:val="24"/>
                <w:szCs w:val="24"/>
              </w:rPr>
              <w:t>Implikasinya</w:t>
            </w:r>
            <w:proofErr w:type="spellEnd"/>
            <w:r w:rsidR="004D5A74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A74" w:rsidRPr="007C43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4D5A74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A74" w:rsidRPr="007C435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  <w:p w:rsidR="006A024A" w:rsidRPr="007C4356" w:rsidRDefault="002425B0" w:rsidP="004D5A7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4D5A74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7-12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Moral e.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Implikasi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A024A" w:rsidRPr="007C4356" w:rsidRDefault="006A024A" w:rsidP="00A752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4A" w:rsidRPr="007C4356" w:rsidTr="00CE4F4D">
        <w:tc>
          <w:tcPr>
            <w:tcW w:w="1278" w:type="dxa"/>
          </w:tcPr>
          <w:p w:rsidR="006A024A" w:rsidRPr="007C4356" w:rsidRDefault="009C7894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</w:t>
            </w:r>
          </w:p>
        </w:tc>
        <w:tc>
          <w:tcPr>
            <w:tcW w:w="3083" w:type="dxa"/>
          </w:tcPr>
          <w:p w:rsidR="00D767ED" w:rsidRPr="007C4356" w:rsidRDefault="00D767ED" w:rsidP="009C7894">
            <w:pPr>
              <w:pStyle w:val="Default"/>
              <w:numPr>
                <w:ilvl w:val="0"/>
                <w:numId w:val="27"/>
              </w:numPr>
              <w:ind w:left="423"/>
              <w:rPr>
                <w:rFonts w:ascii="Times New Roman" w:hAnsi="Times New Roman" w:cs="Times New Roman"/>
                <w:lang w:val="en-US"/>
              </w:rPr>
            </w:pPr>
            <w:r w:rsidRPr="007C4356">
              <w:rPr>
                <w:rFonts w:ascii="Times New Roman" w:hAnsi="Times New Roman" w:cs="Times New Roman"/>
              </w:rPr>
              <w:t>Mahasiswa mampu menerangkan karakteristik perkembangan fisik, intelektual, emosi, sosial, dan mor</w:t>
            </w:r>
            <w:r w:rsidRPr="007C4356">
              <w:rPr>
                <w:rFonts w:ascii="Times New Roman" w:hAnsi="Times New Roman" w:cs="Times New Roman"/>
              </w:rPr>
              <w:t>al pada remaja awal dan akhir</w:t>
            </w:r>
          </w:p>
          <w:p w:rsidR="006A024A" w:rsidRPr="007C4356" w:rsidRDefault="00D767ED" w:rsidP="009C7894">
            <w:pPr>
              <w:pStyle w:val="Default"/>
              <w:numPr>
                <w:ilvl w:val="0"/>
                <w:numId w:val="27"/>
              </w:numPr>
              <w:ind w:left="423"/>
              <w:rPr>
                <w:rFonts w:ascii="Times New Roman" w:hAnsi="Times New Roman" w:cs="Times New Roman"/>
                <w:lang w:val="en-US"/>
              </w:rPr>
            </w:pPr>
            <w:r w:rsidRPr="007C4356">
              <w:rPr>
                <w:rFonts w:ascii="Times New Roman" w:hAnsi="Times New Roman" w:cs="Times New Roman"/>
              </w:rPr>
              <w:t>Mahasiswa dapat membandingkan perbedaan antara kedua masa tersebut dalam implikasinya pada pendidikan 3.Mahasiwa dapat memberikan contoh tentang bahaya dan permasalahan remaja saat ini</w:t>
            </w:r>
          </w:p>
        </w:tc>
        <w:tc>
          <w:tcPr>
            <w:tcW w:w="2410" w:type="dxa"/>
          </w:tcPr>
          <w:p w:rsidR="00D767ED" w:rsidRPr="007C4356" w:rsidRDefault="00D767ED" w:rsidP="009C789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Periodisasi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Remaja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khasnya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Pubertas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remaja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remaja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  <w:p w:rsidR="00D767ED" w:rsidRPr="007C4356" w:rsidRDefault="00D767ED" w:rsidP="009C789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disesuai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konteks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Indonesia) </w:t>
            </w:r>
          </w:p>
          <w:p w:rsidR="00D767ED" w:rsidRPr="007C4356" w:rsidRDefault="00D767ED" w:rsidP="009C789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termasu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psikoseksual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767ED" w:rsidRPr="007C4356" w:rsidRDefault="00D767ED" w:rsidP="009C789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7ED" w:rsidRPr="007C4356" w:rsidRDefault="00D767ED" w:rsidP="009C789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7ED" w:rsidRPr="007C4356" w:rsidRDefault="00D767ED" w:rsidP="009C789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Moral</w:t>
            </w:r>
          </w:p>
          <w:p w:rsidR="009C7894" w:rsidRPr="007C4356" w:rsidRDefault="00D767ED" w:rsidP="009C789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Bahaya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masalah-</w:t>
            </w:r>
            <w:r w:rsidR="009C7894" w:rsidRPr="007C43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9C7894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894" w:rsidRPr="007C43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9C7894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894" w:rsidRPr="007C4356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="009C7894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894" w:rsidRPr="007C4356">
              <w:rPr>
                <w:rFonts w:ascii="Times New Roman" w:hAnsi="Times New Roman" w:cs="Times New Roman"/>
                <w:sz w:val="24"/>
                <w:szCs w:val="24"/>
              </w:rPr>
              <w:t>remaja</w:t>
            </w:r>
            <w:proofErr w:type="spellEnd"/>
            <w:r w:rsidR="009C7894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024A" w:rsidRPr="007C4356" w:rsidRDefault="00D767ED" w:rsidP="009C789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Implikasi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remaja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Resitasi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A024A" w:rsidRPr="007C4356" w:rsidRDefault="006A024A" w:rsidP="00A75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4A" w:rsidRPr="007C4356" w:rsidTr="00CE4F4D">
        <w:tc>
          <w:tcPr>
            <w:tcW w:w="1278" w:type="dxa"/>
          </w:tcPr>
          <w:p w:rsidR="006A024A" w:rsidRPr="007C4356" w:rsidRDefault="009C7894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6A024A" w:rsidRPr="007C4356" w:rsidRDefault="009C7894" w:rsidP="00A75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Mahasiwa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membandingkan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menganalisis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dewasa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madya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lansia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ranah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implikasinya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410" w:type="dxa"/>
          </w:tcPr>
          <w:p w:rsidR="007C4356" w:rsidRPr="007C4356" w:rsidRDefault="009C7894" w:rsidP="007C435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Pembagian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Dewasa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Dini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madya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Lansia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+ +</w:t>
            </w:r>
            <w:proofErr w:type="spellStart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</w:p>
          <w:p w:rsidR="007C4356" w:rsidRPr="007C4356" w:rsidRDefault="009C7894" w:rsidP="007C435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Perkemban</w:t>
            </w:r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ketiga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356" w:rsidRPr="007C4356" w:rsidRDefault="009C7894" w:rsidP="007C435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Perke</w:t>
            </w:r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mbangan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Intelektual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356" w:rsidRPr="007C4356" w:rsidRDefault="009C7894" w:rsidP="007C435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bandingan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Emosi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356" w:rsidRPr="007C4356" w:rsidRDefault="009C7894" w:rsidP="007C435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erkembangan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C4356"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</w:p>
          <w:p w:rsidR="006A024A" w:rsidRPr="007C4356" w:rsidRDefault="009C7894" w:rsidP="007C435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Implikasi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234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Resitasi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FGD</w:t>
            </w:r>
          </w:p>
        </w:tc>
        <w:tc>
          <w:tcPr>
            <w:tcW w:w="2932" w:type="dxa"/>
          </w:tcPr>
          <w:p w:rsidR="006A024A" w:rsidRPr="007C4356" w:rsidRDefault="006A024A" w:rsidP="00A752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6A024A" w:rsidRPr="007C4356" w:rsidRDefault="006A024A" w:rsidP="00A7526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</w:t>
            </w:r>
            <w:proofErr w:type="spellEnd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3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6A024A" w:rsidRPr="007C4356" w:rsidRDefault="006A024A" w:rsidP="00A7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4A" w:rsidRPr="007C4356" w:rsidTr="00CE4F4D">
        <w:tc>
          <w:tcPr>
            <w:tcW w:w="1278" w:type="dxa"/>
          </w:tcPr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117" w:type="dxa"/>
            <w:gridSpan w:val="5"/>
          </w:tcPr>
          <w:p w:rsidR="006A024A" w:rsidRPr="007C4356" w:rsidRDefault="006A024A" w:rsidP="00A7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56">
              <w:rPr>
                <w:rFonts w:ascii="Times New Roman" w:hAnsi="Times New Roman" w:cs="Times New Roman"/>
                <w:b/>
                <w:sz w:val="24"/>
                <w:szCs w:val="24"/>
              </w:rPr>
              <w:t>UAS</w:t>
            </w:r>
          </w:p>
        </w:tc>
      </w:tr>
    </w:tbl>
    <w:p w:rsidR="006A024A" w:rsidRPr="00236056" w:rsidRDefault="006A024A" w:rsidP="006A0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24A" w:rsidRPr="000E3DC9" w:rsidRDefault="006A024A" w:rsidP="006A0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056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Pr="00236056">
        <w:rPr>
          <w:rFonts w:ascii="Times New Roman" w:hAnsi="Times New Roman" w:cs="Times New Roman"/>
          <w:b/>
          <w:sz w:val="24"/>
          <w:szCs w:val="24"/>
        </w:rPr>
        <w:t>:</w:t>
      </w:r>
    </w:p>
    <w:p w:rsidR="007C4356" w:rsidRPr="00BC40C1" w:rsidRDefault="007C4356" w:rsidP="007C4356">
      <w:pPr>
        <w:pStyle w:val="ListParagraph"/>
        <w:numPr>
          <w:ilvl w:val="0"/>
          <w:numId w:val="30"/>
        </w:numPr>
        <w:tabs>
          <w:tab w:val="left" w:pos="2160"/>
        </w:tabs>
        <w:spacing w:after="0" w:line="240" w:lineRule="auto"/>
        <w:ind w:left="426"/>
        <w:jc w:val="both"/>
        <w:rPr>
          <w:rFonts w:ascii="Times New Roman" w:eastAsia="Arial Narrow" w:hAnsi="Times New Roman" w:cs="Times New Roman"/>
          <w:sz w:val="24"/>
          <w:szCs w:val="24"/>
        </w:rPr>
      </w:pPr>
      <w:bookmarkStart w:id="0" w:name="_GoBack"/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Syamsu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 Yusuf LN,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Nani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 M.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Sughandi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. 2011.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Perkembangan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Peserta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Didik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. Jakarta: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Rajawali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 Press</w:t>
      </w:r>
    </w:p>
    <w:p w:rsidR="007C4356" w:rsidRDefault="007C4356" w:rsidP="007C4356">
      <w:pPr>
        <w:pStyle w:val="ListParagraph"/>
        <w:numPr>
          <w:ilvl w:val="0"/>
          <w:numId w:val="30"/>
        </w:numPr>
        <w:tabs>
          <w:tab w:val="left" w:pos="2160"/>
        </w:tabs>
        <w:spacing w:after="0" w:line="240" w:lineRule="auto"/>
        <w:ind w:left="426"/>
        <w:jc w:val="both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Muhibbin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Syah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. 2014.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Telaah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Singkat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Perkembangan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Peserta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didik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. Jakarta: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Rajawali</w:t>
      </w:r>
      <w:proofErr w:type="spellEnd"/>
      <w:r w:rsidRPr="00BC40C1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BC40C1">
        <w:rPr>
          <w:rFonts w:ascii="Times New Roman" w:eastAsia="Arial Narrow" w:hAnsi="Times New Roman" w:cs="Times New Roman"/>
          <w:sz w:val="24"/>
          <w:szCs w:val="24"/>
        </w:rPr>
        <w:t>Press</w:t>
      </w:r>
      <w:proofErr w:type="spellEnd"/>
    </w:p>
    <w:p w:rsidR="006A024A" w:rsidRPr="007C4356" w:rsidRDefault="007C4356" w:rsidP="007C4356">
      <w:pPr>
        <w:pStyle w:val="ListParagraph"/>
        <w:numPr>
          <w:ilvl w:val="0"/>
          <w:numId w:val="30"/>
        </w:numPr>
        <w:tabs>
          <w:tab w:val="left" w:pos="2160"/>
        </w:tabs>
        <w:spacing w:after="0" w:line="240" w:lineRule="auto"/>
        <w:ind w:left="426"/>
        <w:jc w:val="both"/>
        <w:rPr>
          <w:rFonts w:ascii="Times New Roman" w:eastAsia="Arial Narrow" w:hAnsi="Times New Roman" w:cs="Times New Roman"/>
          <w:sz w:val="24"/>
          <w:szCs w:val="24"/>
        </w:rPr>
      </w:pPr>
      <w:proofErr w:type="spellStart"/>
      <w:r w:rsidRPr="007C4356">
        <w:rPr>
          <w:rFonts w:ascii="Times New Roman" w:eastAsia="Arial Narrow" w:hAnsi="Times New Roman" w:cs="Times New Roman"/>
          <w:sz w:val="24"/>
          <w:szCs w:val="24"/>
        </w:rPr>
        <w:t>Sutirna</w:t>
      </w:r>
      <w:proofErr w:type="spellEnd"/>
      <w:r w:rsidRPr="007C4356">
        <w:rPr>
          <w:rFonts w:ascii="Times New Roman" w:eastAsia="Arial Narrow" w:hAnsi="Times New Roman" w:cs="Times New Roman"/>
          <w:sz w:val="24"/>
          <w:szCs w:val="24"/>
        </w:rPr>
        <w:t xml:space="preserve">. 2014. </w:t>
      </w:r>
      <w:proofErr w:type="spellStart"/>
      <w:r w:rsidRPr="007C4356">
        <w:rPr>
          <w:rFonts w:ascii="Times New Roman" w:eastAsia="Arial Narrow" w:hAnsi="Times New Roman" w:cs="Times New Roman"/>
          <w:sz w:val="24"/>
          <w:szCs w:val="24"/>
        </w:rPr>
        <w:t>Perkembangan</w:t>
      </w:r>
      <w:proofErr w:type="spellEnd"/>
      <w:r w:rsidRPr="007C4356">
        <w:rPr>
          <w:rFonts w:ascii="Times New Roman" w:eastAsia="Arial Narrow" w:hAnsi="Times New Roman" w:cs="Times New Roman"/>
          <w:sz w:val="24"/>
          <w:szCs w:val="24"/>
        </w:rPr>
        <w:t xml:space="preserve"> &amp; </w:t>
      </w:r>
      <w:proofErr w:type="spellStart"/>
      <w:r w:rsidRPr="007C4356">
        <w:rPr>
          <w:rFonts w:ascii="Times New Roman" w:eastAsia="Arial Narrow" w:hAnsi="Times New Roman" w:cs="Times New Roman"/>
          <w:sz w:val="24"/>
          <w:szCs w:val="24"/>
        </w:rPr>
        <w:t>Pertumbuhan</w:t>
      </w:r>
      <w:proofErr w:type="spellEnd"/>
      <w:r w:rsidRPr="007C4356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7C4356">
        <w:rPr>
          <w:rFonts w:ascii="Times New Roman" w:eastAsia="Arial Narrow" w:hAnsi="Times New Roman" w:cs="Times New Roman"/>
          <w:sz w:val="24"/>
          <w:szCs w:val="24"/>
        </w:rPr>
        <w:t>Peserta</w:t>
      </w:r>
      <w:proofErr w:type="spellEnd"/>
      <w:r w:rsidRPr="007C4356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proofErr w:type="spellStart"/>
      <w:r w:rsidRPr="007C4356">
        <w:rPr>
          <w:rFonts w:ascii="Times New Roman" w:eastAsia="Arial Narrow" w:hAnsi="Times New Roman" w:cs="Times New Roman"/>
          <w:sz w:val="24"/>
          <w:szCs w:val="24"/>
        </w:rPr>
        <w:t>Didik</w:t>
      </w:r>
      <w:proofErr w:type="spellEnd"/>
      <w:r w:rsidRPr="007C4356">
        <w:rPr>
          <w:rFonts w:ascii="Times New Roman" w:eastAsia="Arial Narrow" w:hAnsi="Times New Roman" w:cs="Times New Roman"/>
          <w:sz w:val="24"/>
          <w:szCs w:val="24"/>
        </w:rPr>
        <w:t xml:space="preserve">. Yogyakarta: </w:t>
      </w:r>
      <w:proofErr w:type="spellStart"/>
      <w:r w:rsidRPr="007C4356">
        <w:rPr>
          <w:rFonts w:ascii="Times New Roman" w:eastAsia="Arial Narrow" w:hAnsi="Times New Roman" w:cs="Times New Roman"/>
          <w:sz w:val="24"/>
          <w:szCs w:val="24"/>
        </w:rPr>
        <w:t>Andi</w:t>
      </w:r>
      <w:proofErr w:type="spellEnd"/>
    </w:p>
    <w:bookmarkEnd w:id="0"/>
    <w:p w:rsidR="00FF22BC" w:rsidRDefault="00FF22BC"/>
    <w:sectPr w:rsidR="00FF22BC" w:rsidSect="00104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946"/>
    <w:multiLevelType w:val="hybridMultilevel"/>
    <w:tmpl w:val="2926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7BD5"/>
    <w:multiLevelType w:val="hybridMultilevel"/>
    <w:tmpl w:val="5BEE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0451"/>
    <w:multiLevelType w:val="hybridMultilevel"/>
    <w:tmpl w:val="47B6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446D"/>
    <w:multiLevelType w:val="hybridMultilevel"/>
    <w:tmpl w:val="4470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6F90"/>
    <w:multiLevelType w:val="hybridMultilevel"/>
    <w:tmpl w:val="1E0277C8"/>
    <w:lvl w:ilvl="0" w:tplc="39B2C4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5B07"/>
    <w:multiLevelType w:val="hybridMultilevel"/>
    <w:tmpl w:val="62107932"/>
    <w:lvl w:ilvl="0" w:tplc="AFE45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467DE"/>
    <w:multiLevelType w:val="hybridMultilevel"/>
    <w:tmpl w:val="37D0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3E70"/>
    <w:multiLevelType w:val="hybridMultilevel"/>
    <w:tmpl w:val="0BC8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22B1A"/>
    <w:multiLevelType w:val="hybridMultilevel"/>
    <w:tmpl w:val="39AA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37D8F"/>
    <w:multiLevelType w:val="hybridMultilevel"/>
    <w:tmpl w:val="D31A483E"/>
    <w:lvl w:ilvl="0" w:tplc="383A7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05229"/>
    <w:multiLevelType w:val="hybridMultilevel"/>
    <w:tmpl w:val="472A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E32B9"/>
    <w:multiLevelType w:val="hybridMultilevel"/>
    <w:tmpl w:val="533C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41E8C"/>
    <w:multiLevelType w:val="hybridMultilevel"/>
    <w:tmpl w:val="36B40724"/>
    <w:lvl w:ilvl="0" w:tplc="1BC48A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826B1"/>
    <w:multiLevelType w:val="hybridMultilevel"/>
    <w:tmpl w:val="FC0A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56180"/>
    <w:multiLevelType w:val="hybridMultilevel"/>
    <w:tmpl w:val="09E6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520D7"/>
    <w:multiLevelType w:val="hybridMultilevel"/>
    <w:tmpl w:val="77A6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B7D08"/>
    <w:multiLevelType w:val="hybridMultilevel"/>
    <w:tmpl w:val="8A2A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825E0"/>
    <w:multiLevelType w:val="hybridMultilevel"/>
    <w:tmpl w:val="E594FADE"/>
    <w:lvl w:ilvl="0" w:tplc="A3348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83F22"/>
    <w:multiLevelType w:val="hybridMultilevel"/>
    <w:tmpl w:val="119C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03394"/>
    <w:multiLevelType w:val="hybridMultilevel"/>
    <w:tmpl w:val="765E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A203F"/>
    <w:multiLevelType w:val="hybridMultilevel"/>
    <w:tmpl w:val="5CD4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07B9D"/>
    <w:multiLevelType w:val="hybridMultilevel"/>
    <w:tmpl w:val="9000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62693"/>
    <w:multiLevelType w:val="hybridMultilevel"/>
    <w:tmpl w:val="ADBA4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15691"/>
    <w:multiLevelType w:val="hybridMultilevel"/>
    <w:tmpl w:val="EF3E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14AE7"/>
    <w:multiLevelType w:val="hybridMultilevel"/>
    <w:tmpl w:val="425C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861F1"/>
    <w:multiLevelType w:val="hybridMultilevel"/>
    <w:tmpl w:val="B728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A1B8B"/>
    <w:multiLevelType w:val="hybridMultilevel"/>
    <w:tmpl w:val="645E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A7E6F"/>
    <w:multiLevelType w:val="hybridMultilevel"/>
    <w:tmpl w:val="2D48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5731F"/>
    <w:multiLevelType w:val="hybridMultilevel"/>
    <w:tmpl w:val="0C321ADC"/>
    <w:lvl w:ilvl="0" w:tplc="7D4EB5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00948"/>
    <w:multiLevelType w:val="hybridMultilevel"/>
    <w:tmpl w:val="5C5A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19"/>
  </w:num>
  <w:num w:numId="5">
    <w:abstractNumId w:val="6"/>
  </w:num>
  <w:num w:numId="6">
    <w:abstractNumId w:val="15"/>
  </w:num>
  <w:num w:numId="7">
    <w:abstractNumId w:val="23"/>
  </w:num>
  <w:num w:numId="8">
    <w:abstractNumId w:val="26"/>
  </w:num>
  <w:num w:numId="9">
    <w:abstractNumId w:val="1"/>
  </w:num>
  <w:num w:numId="10">
    <w:abstractNumId w:val="11"/>
  </w:num>
  <w:num w:numId="11">
    <w:abstractNumId w:val="8"/>
  </w:num>
  <w:num w:numId="12">
    <w:abstractNumId w:val="24"/>
  </w:num>
  <w:num w:numId="13">
    <w:abstractNumId w:val="20"/>
  </w:num>
  <w:num w:numId="14">
    <w:abstractNumId w:val="3"/>
  </w:num>
  <w:num w:numId="15">
    <w:abstractNumId w:val="17"/>
  </w:num>
  <w:num w:numId="16">
    <w:abstractNumId w:val="12"/>
  </w:num>
  <w:num w:numId="17">
    <w:abstractNumId w:val="28"/>
  </w:num>
  <w:num w:numId="18">
    <w:abstractNumId w:val="5"/>
  </w:num>
  <w:num w:numId="19">
    <w:abstractNumId w:val="4"/>
  </w:num>
  <w:num w:numId="20">
    <w:abstractNumId w:val="13"/>
  </w:num>
  <w:num w:numId="21">
    <w:abstractNumId w:val="14"/>
  </w:num>
  <w:num w:numId="22">
    <w:abstractNumId w:val="18"/>
  </w:num>
  <w:num w:numId="23">
    <w:abstractNumId w:val="7"/>
  </w:num>
  <w:num w:numId="24">
    <w:abstractNumId w:val="16"/>
  </w:num>
  <w:num w:numId="25">
    <w:abstractNumId w:val="29"/>
  </w:num>
  <w:num w:numId="26">
    <w:abstractNumId w:val="22"/>
  </w:num>
  <w:num w:numId="27">
    <w:abstractNumId w:val="27"/>
  </w:num>
  <w:num w:numId="28">
    <w:abstractNumId w:val="21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4A"/>
    <w:rsid w:val="000F6938"/>
    <w:rsid w:val="001427A5"/>
    <w:rsid w:val="002425B0"/>
    <w:rsid w:val="00443853"/>
    <w:rsid w:val="004D5A74"/>
    <w:rsid w:val="0050649A"/>
    <w:rsid w:val="006A024A"/>
    <w:rsid w:val="006F4CBC"/>
    <w:rsid w:val="007C4356"/>
    <w:rsid w:val="007F5CD2"/>
    <w:rsid w:val="009C7894"/>
    <w:rsid w:val="00AD5A22"/>
    <w:rsid w:val="00CE4F4D"/>
    <w:rsid w:val="00D63D0F"/>
    <w:rsid w:val="00D767ED"/>
    <w:rsid w:val="00E24D80"/>
    <w:rsid w:val="00FD2CB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024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A024A"/>
  </w:style>
  <w:style w:type="paragraph" w:customStyle="1" w:styleId="Default">
    <w:name w:val="Default"/>
    <w:rsid w:val="006A0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024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A024A"/>
  </w:style>
  <w:style w:type="paragraph" w:customStyle="1" w:styleId="Default">
    <w:name w:val="Default"/>
    <w:rsid w:val="006A0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2017-08-18T09:47:00Z</dcterms:created>
  <dcterms:modified xsi:type="dcterms:W3CDTF">2017-08-19T11:56:00Z</dcterms:modified>
</cp:coreProperties>
</file>