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9" w:rsidRPr="009C0CB1" w:rsidRDefault="00475689" w:rsidP="00475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B1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475689" w:rsidRPr="009C0CB1" w:rsidTr="00FB707C">
        <w:tc>
          <w:tcPr>
            <w:tcW w:w="1882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Mental</w:t>
            </w:r>
          </w:p>
        </w:tc>
        <w:tc>
          <w:tcPr>
            <w:tcW w:w="1259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475689" w:rsidRPr="009C0CB1" w:rsidRDefault="00DF4620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475689" w:rsidRPr="009C0CB1" w:rsidRDefault="00DF4620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PBK 3202</w:t>
            </w:r>
            <w:bookmarkStart w:id="0" w:name="_GoBack"/>
            <w:bookmarkEnd w:id="0"/>
          </w:p>
        </w:tc>
        <w:tc>
          <w:tcPr>
            <w:tcW w:w="71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475689" w:rsidRPr="009C0CB1" w:rsidRDefault="00DF4620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689" w:rsidRPr="009C0CB1" w:rsidTr="00FB707C">
        <w:tc>
          <w:tcPr>
            <w:tcW w:w="1882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882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89" w:rsidRPr="009C0CB1" w:rsidRDefault="00475689" w:rsidP="00475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475689" w:rsidRPr="009C0CB1" w:rsidTr="00FB707C">
        <w:tc>
          <w:tcPr>
            <w:tcW w:w="1637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k</w:t>
            </w:r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ajian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mengenai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mental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berbagai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komponennya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keadaan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sehat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maupun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terganggu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berbagai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mengenai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mental yang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sehat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proses-proses yang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melibatkanya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terutama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kaitannya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pribadi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konselor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689" w:rsidRPr="009C0CB1" w:rsidTr="00FB707C">
        <w:tc>
          <w:tcPr>
            <w:tcW w:w="1637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mental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komponennya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terganggu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mental yang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proses-proses yang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melibatkannya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</w:tbl>
    <w:p w:rsidR="00475689" w:rsidRPr="009C0CB1" w:rsidRDefault="00475689" w:rsidP="00475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ListParagraph"/>
              <w:numPr>
                <w:ilvl w:val="0"/>
                <w:numId w:val="2"/>
              </w:numPr>
              <w:ind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merumuskan pengertian kesehatan mental dengan kalimat sendiri</w:t>
            </w:r>
          </w:p>
          <w:p w:rsidR="00475689" w:rsidRPr="009C0CB1" w:rsidRDefault="00475689" w:rsidP="00FB707C">
            <w:pPr>
              <w:pStyle w:val="ListParagraph"/>
              <w:numPr>
                <w:ilvl w:val="0"/>
                <w:numId w:val="2"/>
              </w:numPr>
              <w:ind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menjelaskan latar belakang pentingnya kesehatan mental</w:t>
            </w:r>
          </w:p>
          <w:p w:rsidR="00475689" w:rsidRPr="009C0CB1" w:rsidRDefault="00475689" w:rsidP="00FB707C">
            <w:pPr>
              <w:ind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Prinsip-prinsip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mental</w:t>
            </w:r>
          </w:p>
        </w:tc>
        <w:tc>
          <w:tcPr>
            <w:tcW w:w="2234" w:type="dxa"/>
          </w:tcPr>
          <w:p w:rsidR="00475689" w:rsidRPr="00AA56AB" w:rsidRDefault="00475689" w:rsidP="00FB707C">
            <w:pPr>
              <w:ind w:left="-58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ceramah, 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ind w:left="-33"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Mahasiswa memahami langkah-langkah dalam riset bagi pengembangan BK islami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Norma-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mental</w:t>
            </w:r>
          </w:p>
        </w:tc>
        <w:tc>
          <w:tcPr>
            <w:tcW w:w="2234" w:type="dxa"/>
          </w:tcPr>
          <w:p w:rsidR="00475689" w:rsidRPr="00AA56AB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ind w:left="-33"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menjelaskan persepektif 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biologis, sosiologis, psikologi, budaya dan agama tentang kesehatan mental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Perspektif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kontemporer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perilaku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2234" w:type="dxa"/>
          </w:tcPr>
          <w:p w:rsidR="00475689" w:rsidRPr="009C0CB1" w:rsidRDefault="0047568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ind w:left="-33"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menjelaskan metode-metode yang digunakan dalam kesehatan mental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Metode-metode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gangguan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gangguan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mental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BodyTextIndent2"/>
              <w:numPr>
                <w:ilvl w:val="0"/>
                <w:numId w:val="3"/>
              </w:numPr>
              <w:ind w:left="252" w:right="2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 menjelaskan gangguan lambat belajar</w:t>
            </w:r>
          </w:p>
          <w:p w:rsidR="00475689" w:rsidRPr="009C0CB1" w:rsidRDefault="00475689" w:rsidP="00FB707C">
            <w:pPr>
              <w:pStyle w:val="BodyTextIndent2"/>
              <w:numPr>
                <w:ilvl w:val="0"/>
                <w:numId w:val="3"/>
              </w:numPr>
              <w:ind w:left="252" w:right="2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 menjelaskan gangguan kurang motivasi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Gangguan lambat belajar dan kurang motivasi belajar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BodyTextIndent2"/>
              <w:numPr>
                <w:ilvl w:val="0"/>
                <w:numId w:val="4"/>
              </w:numPr>
              <w:ind w:right="2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Mahasiwa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menejelaskan,  pengertian,gejala-gejala, dan faktor  penyebab stres, depresi, dan kecemasa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n</w:t>
            </w:r>
          </w:p>
          <w:p w:rsidR="00475689" w:rsidRPr="009C0CB1" w:rsidRDefault="00475689" w:rsidP="00FB707C">
            <w:pPr>
              <w:pStyle w:val="BodyTextIndent2"/>
              <w:numPr>
                <w:ilvl w:val="0"/>
                <w:numId w:val="4"/>
              </w:numPr>
              <w:ind w:right="2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Mahasiaw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menjelaskan bantuan  untuk gangguan SDK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Stress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depresi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kecemasan</w:t>
            </w:r>
            <w:proofErr w:type="spellEnd"/>
          </w:p>
        </w:tc>
        <w:tc>
          <w:tcPr>
            <w:tcW w:w="2234" w:type="dxa"/>
          </w:tcPr>
          <w:p w:rsidR="00475689" w:rsidRPr="009C0CB1" w:rsidRDefault="0047568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numPr>
                <w:ilvl w:val="0"/>
                <w:numId w:val="5"/>
              </w:numPr>
              <w:tabs>
                <w:tab w:val="clear" w:pos="687"/>
                <w:tab w:val="num" w:pos="252"/>
              </w:tabs>
              <w:ind w:left="252" w:right="150" w:hanging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Mahsiswa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menjelaskan pengertian, faktor penyebab dan gejala gangguan anxeites</w:t>
            </w:r>
          </w:p>
          <w:p w:rsidR="00475689" w:rsidRPr="009C0CB1" w:rsidRDefault="00475689" w:rsidP="00FB707C">
            <w:pPr>
              <w:numPr>
                <w:ilvl w:val="0"/>
                <w:numId w:val="5"/>
              </w:numPr>
              <w:tabs>
                <w:tab w:val="clear" w:pos="687"/>
                <w:tab w:val="num" w:pos="252"/>
              </w:tabs>
              <w:ind w:left="252" w:right="150" w:hanging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merencanakan bantuan untuk gangguan enxeitas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Gangguan-gangguan anxietas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right="150" w:hanging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Mahsiswa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menjelaskan pengertian, faktor penyebab dan gejala disasoisatif dan 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lastRenderedPageBreak/>
              <w:t>somatoform</w:t>
            </w:r>
          </w:p>
          <w:p w:rsidR="00475689" w:rsidRPr="009C0CB1" w:rsidRDefault="00475689" w:rsidP="00FB70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right="150" w:hanging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merencanakan bantuan untuk gangguan disasoisatif dan somatoform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lastRenderedPageBreak/>
              <w:t>Gangguan disosiatif dan somatoform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ListParagraph"/>
              <w:numPr>
                <w:ilvl w:val="0"/>
                <w:numId w:val="7"/>
              </w:numPr>
              <w:ind w:left="252" w:right="150" w:hanging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menjelaskan pengertian, faktor penyebab dan gejala mood dan bunuh diri</w:t>
            </w:r>
          </w:p>
          <w:p w:rsidR="00475689" w:rsidRPr="009C0CB1" w:rsidRDefault="00475689" w:rsidP="00FB707C">
            <w:pPr>
              <w:pStyle w:val="ListParagraph"/>
              <w:numPr>
                <w:ilvl w:val="0"/>
                <w:numId w:val="7"/>
              </w:numPr>
              <w:ind w:left="252" w:right="150" w:hanging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merencanakan bantuan untuk gangguan mood dan bunuh diri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Mood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bunuh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numPr>
                <w:ilvl w:val="0"/>
                <w:numId w:val="8"/>
              </w:numPr>
              <w:tabs>
                <w:tab w:val="clear" w:pos="720"/>
              </w:tabs>
              <w:ind w:left="132" w:right="150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Mahsiswa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menjelaskan pengertian, faktor penyebab dab gejala gangguan kepribadian </w:t>
            </w:r>
          </w:p>
          <w:p w:rsidR="00475689" w:rsidRPr="009C0CB1" w:rsidRDefault="00475689" w:rsidP="00FB707C">
            <w:pPr>
              <w:numPr>
                <w:ilvl w:val="0"/>
                <w:numId w:val="8"/>
              </w:numPr>
              <w:tabs>
                <w:tab w:val="clear" w:pos="720"/>
              </w:tabs>
              <w:ind w:left="132" w:right="150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merencanakan bantuan untuk gangguan kepribadian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Gangguan kepribadian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ListParagraph"/>
              <w:numPr>
                <w:ilvl w:val="0"/>
                <w:numId w:val="9"/>
              </w:numPr>
              <w:ind w:left="432"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menjelaskan pengertian, faktor penyebab dan gejala NAZA</w:t>
            </w:r>
          </w:p>
          <w:p w:rsidR="00475689" w:rsidRPr="009C0CB1" w:rsidRDefault="00475689" w:rsidP="00FB707C">
            <w:pPr>
              <w:pStyle w:val="ListParagraph"/>
              <w:numPr>
                <w:ilvl w:val="0"/>
                <w:numId w:val="9"/>
              </w:numPr>
              <w:ind w:left="432"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merencanakan bantuan untuk gangguan NAZA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Narkotik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adiktif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lainnya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(NAZA)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ListParagraph"/>
              <w:numPr>
                <w:ilvl w:val="0"/>
                <w:numId w:val="10"/>
              </w:numPr>
              <w:ind w:left="252" w:right="150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menjelaskan pengertian, faktor penyebab dan gejala gangguan makan, obesitas, dan gangguan tidur</w:t>
            </w:r>
          </w:p>
          <w:p w:rsidR="00475689" w:rsidRPr="009C0CB1" w:rsidRDefault="00475689" w:rsidP="00FB707C">
            <w:pPr>
              <w:pStyle w:val="ListParagraph"/>
              <w:numPr>
                <w:ilvl w:val="0"/>
                <w:numId w:val="10"/>
              </w:numPr>
              <w:ind w:left="252" w:right="150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merencanakan bantuan untuk gangguan makan, obesitas, dan gangguan tidur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lastRenderedPageBreak/>
              <w:t>Gangguan makan, obesitas, dan gangguan tidur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BodyTextIndent2"/>
              <w:numPr>
                <w:ilvl w:val="0"/>
                <w:numId w:val="11"/>
              </w:numPr>
              <w:ind w:left="252" w:right="2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 menjelaskan pengertian, faktor penyebab dan gejala gangguan identitas gender, parafilia, dan disfungsi seksual</w:t>
            </w:r>
          </w:p>
          <w:p w:rsidR="00475689" w:rsidRPr="009C0CB1" w:rsidRDefault="00475689" w:rsidP="00FB707C">
            <w:pPr>
              <w:pStyle w:val="BodyTextIndent2"/>
              <w:numPr>
                <w:ilvl w:val="0"/>
                <w:numId w:val="11"/>
              </w:numPr>
              <w:ind w:left="252" w:right="2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 merencanakan bantuan untuk gangguan identitas gender, parafilia, dan disfungsi seksual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Ganguan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gender,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parafilia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disfungsi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seksual</w:t>
            </w:r>
            <w:proofErr w:type="spellEnd"/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BodyTextIndent2"/>
              <w:numPr>
                <w:ilvl w:val="0"/>
                <w:numId w:val="12"/>
              </w:numPr>
              <w:ind w:left="252" w:right="2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 menjelaskan pengetian, faktor penyebab dan gejala gangguan psikotik lainnya</w:t>
            </w:r>
          </w:p>
          <w:p w:rsidR="00475689" w:rsidRPr="009C0CB1" w:rsidRDefault="00475689" w:rsidP="00FB707C">
            <w:pPr>
              <w:pStyle w:val="BodyTextIndent2"/>
              <w:numPr>
                <w:ilvl w:val="0"/>
                <w:numId w:val="12"/>
              </w:numPr>
              <w:ind w:left="252" w:right="2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 merencanakan bisa merencanakan bantu untuk gangguan psikotik lainnya kepribadian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Skizofrenia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gangguan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psikotik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ListParagraph"/>
              <w:numPr>
                <w:ilvl w:val="0"/>
                <w:numId w:val="13"/>
              </w:numPr>
              <w:ind w:left="252" w:right="150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menjelaskan pengetian, faktor penyeb dan gejala perilaku abnormal pada ank dan remaja</w:t>
            </w:r>
          </w:p>
          <w:p w:rsidR="00475689" w:rsidRPr="009C0CB1" w:rsidRDefault="00475689" w:rsidP="00FB707C">
            <w:pPr>
              <w:pStyle w:val="ListParagraph"/>
              <w:numPr>
                <w:ilvl w:val="0"/>
                <w:numId w:val="13"/>
              </w:numPr>
              <w:ind w:left="252" w:right="150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merencanakan bantuan untuk gangguan perilaku abnormal pada anak dan 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remaja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Perilaku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abnormal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remaja</w:t>
            </w:r>
            <w:proofErr w:type="spellEnd"/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5945AC" w:rsidRDefault="00475689" w:rsidP="004756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5945AC" w:rsidRDefault="00475689" w:rsidP="004756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475689" w:rsidRPr="00B5795C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9" w:rsidRPr="009C0CB1" w:rsidTr="00FB707C">
        <w:tc>
          <w:tcPr>
            <w:tcW w:w="1278" w:type="dxa"/>
          </w:tcPr>
          <w:p w:rsidR="00475689" w:rsidRPr="009C0CB1" w:rsidRDefault="0047568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310" w:type="dxa"/>
          </w:tcPr>
          <w:p w:rsidR="00475689" w:rsidRPr="009C0CB1" w:rsidRDefault="00475689" w:rsidP="00FB707C">
            <w:pPr>
              <w:pStyle w:val="ListParagraph"/>
              <w:numPr>
                <w:ilvl w:val="0"/>
                <w:numId w:val="14"/>
              </w:numPr>
              <w:ind w:left="252" w:right="150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menjalaskan pengertian, faktor penyebab dan gejala gangguan kognitif dan gangguan yang berhubungan dengan penuaan</w:t>
            </w:r>
          </w:p>
          <w:p w:rsidR="00475689" w:rsidRPr="009C0CB1" w:rsidRDefault="00475689" w:rsidP="00FB707C">
            <w:pPr>
              <w:pStyle w:val="ListParagraph"/>
              <w:numPr>
                <w:ilvl w:val="0"/>
                <w:numId w:val="14"/>
              </w:numPr>
              <w:ind w:left="252" w:right="150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merencanakan bantuan untuk gangguan kognitif dan gangguan yang berhubungan dengan penuaan</w:t>
            </w:r>
          </w:p>
        </w:tc>
        <w:tc>
          <w:tcPr>
            <w:tcW w:w="2234" w:type="dxa"/>
          </w:tcPr>
          <w:p w:rsidR="00475689" w:rsidRPr="009C0CB1" w:rsidRDefault="00475689" w:rsidP="00FB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Gangguan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kognitif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gangguan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berhubungan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penuaan</w:t>
            </w:r>
            <w:proofErr w:type="spellEnd"/>
          </w:p>
        </w:tc>
        <w:tc>
          <w:tcPr>
            <w:tcW w:w="2234" w:type="dxa"/>
          </w:tcPr>
          <w:p w:rsidR="00475689" w:rsidRPr="009C0CB1" w:rsidRDefault="0047568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475689" w:rsidRPr="009C0CB1" w:rsidRDefault="00475689" w:rsidP="00475689">
            <w:pPr>
              <w:pStyle w:val="ListParagraph"/>
              <w:numPr>
                <w:ilvl w:val="0"/>
                <w:numId w:val="15"/>
              </w:numPr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475689" w:rsidRPr="009C0CB1" w:rsidRDefault="00475689" w:rsidP="00475689">
            <w:pPr>
              <w:pStyle w:val="ListParagraph"/>
              <w:numPr>
                <w:ilvl w:val="0"/>
                <w:numId w:val="15"/>
              </w:numPr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475689" w:rsidRPr="009C0CB1" w:rsidRDefault="00475689" w:rsidP="00475689">
            <w:pPr>
              <w:pStyle w:val="ListParagraph"/>
              <w:numPr>
                <w:ilvl w:val="0"/>
                <w:numId w:val="15"/>
              </w:numPr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475689" w:rsidRPr="009C0CB1" w:rsidRDefault="0047568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89" w:rsidRPr="009C0CB1" w:rsidRDefault="00475689" w:rsidP="00475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9" w:rsidRDefault="00475689" w:rsidP="004756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CB1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9C0CB1">
        <w:rPr>
          <w:rFonts w:ascii="Times New Roman" w:hAnsi="Times New Roman" w:cs="Times New Roman"/>
          <w:b/>
          <w:sz w:val="24"/>
          <w:szCs w:val="24"/>
        </w:rPr>
        <w:t>:</w:t>
      </w:r>
    </w:p>
    <w:p w:rsidR="00475689" w:rsidRPr="000A4903" w:rsidRDefault="00475689" w:rsidP="00475689">
      <w:pPr>
        <w:pStyle w:val="ListParagraph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0A4903">
        <w:rPr>
          <w:rFonts w:ascii="Times New Roman" w:hAnsi="Times New Roman" w:cs="Times New Roman"/>
          <w:sz w:val="24"/>
          <w:szCs w:val="24"/>
        </w:rPr>
        <w:t>Subandi. 2014. Psikologi Islam &amp; Kesehatan Mental. Yogyakarta: Pustaka Pelajar</w:t>
      </w:r>
    </w:p>
    <w:p w:rsidR="00475689" w:rsidRPr="000A4903" w:rsidRDefault="00475689" w:rsidP="00475689">
      <w:pPr>
        <w:pStyle w:val="ListParagraph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0A4903">
        <w:rPr>
          <w:rFonts w:ascii="Times New Roman" w:hAnsi="Times New Roman" w:cs="Times New Roman"/>
          <w:sz w:val="24"/>
          <w:szCs w:val="24"/>
        </w:rPr>
        <w:t>Zainal Aqib. 2008. Konseling Kesehatan Mental ( Untuk Mahasiwa, Guru, Konselor, Dosen). Bandung: Yrama Widya</w:t>
      </w:r>
    </w:p>
    <w:p w:rsidR="00475689" w:rsidRPr="000A4903" w:rsidRDefault="00475689" w:rsidP="00475689">
      <w:pPr>
        <w:pStyle w:val="ListParagraph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0A4903">
        <w:rPr>
          <w:rFonts w:ascii="Times New Roman" w:hAnsi="Times New Roman" w:cs="Times New Roman"/>
          <w:sz w:val="24"/>
          <w:szCs w:val="24"/>
        </w:rPr>
        <w:t>Siwanto. 2015. Psikologi Kesehatan Mental: Awas Kesurupan. Yogyakarta: Andi</w:t>
      </w:r>
    </w:p>
    <w:p w:rsidR="00475689" w:rsidRPr="000A4903" w:rsidRDefault="00475689" w:rsidP="00475689">
      <w:pPr>
        <w:pStyle w:val="ListParagraph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0A4903">
        <w:rPr>
          <w:rFonts w:ascii="Times New Roman" w:hAnsi="Times New Roman" w:cs="Times New Roman"/>
          <w:sz w:val="24"/>
          <w:szCs w:val="24"/>
        </w:rPr>
        <w:t>Dede Rahmat Hidayat. 2012. Bimbingan Konseling: Kesehatan Mental Di Sekolah. Bekasi: Rosda</w:t>
      </w:r>
    </w:p>
    <w:p w:rsidR="00475689" w:rsidRPr="000A4903" w:rsidRDefault="00475689" w:rsidP="00475689">
      <w:pPr>
        <w:pStyle w:val="ListParagraph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0A4903">
        <w:rPr>
          <w:color w:val="000000" w:themeColor="text1"/>
          <w:sz w:val="24"/>
          <w:szCs w:val="24"/>
          <w:lang w:val="pt-BR"/>
        </w:rPr>
        <w:t xml:space="preserve">Moeljono N &amp; Latipun. 2007. </w:t>
      </w:r>
      <w:r w:rsidRPr="000A4903">
        <w:rPr>
          <w:i/>
          <w:color w:val="000000" w:themeColor="text1"/>
          <w:sz w:val="24"/>
          <w:szCs w:val="24"/>
          <w:lang w:val="pt-BR"/>
        </w:rPr>
        <w:t>Kesehatan Mental. Malang</w:t>
      </w:r>
      <w:r w:rsidRPr="000A4903">
        <w:rPr>
          <w:color w:val="000000" w:themeColor="text1"/>
          <w:sz w:val="24"/>
          <w:szCs w:val="24"/>
          <w:lang w:val="pt-BR"/>
        </w:rPr>
        <w:t xml:space="preserve"> : UMM</w:t>
      </w:r>
    </w:p>
    <w:p w:rsidR="00475689" w:rsidRPr="000A4903" w:rsidRDefault="00475689" w:rsidP="00475689">
      <w:pPr>
        <w:pStyle w:val="ListParagraph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0A4903">
        <w:rPr>
          <w:color w:val="000000" w:themeColor="text1"/>
          <w:sz w:val="24"/>
          <w:szCs w:val="24"/>
          <w:lang w:val="pt-BR"/>
        </w:rPr>
        <w:t xml:space="preserve">Nana S. 2007. </w:t>
      </w:r>
      <w:r w:rsidRPr="000A4903">
        <w:rPr>
          <w:i/>
          <w:color w:val="000000" w:themeColor="text1"/>
          <w:sz w:val="24"/>
          <w:szCs w:val="24"/>
          <w:lang w:val="pt-BR"/>
        </w:rPr>
        <w:t>Bimbingan dan Konseling Dalam Praktik</w:t>
      </w:r>
      <w:r w:rsidRPr="000A4903">
        <w:rPr>
          <w:color w:val="000000" w:themeColor="text1"/>
          <w:sz w:val="24"/>
          <w:szCs w:val="24"/>
          <w:lang w:val="pt-BR"/>
        </w:rPr>
        <w:t>. Bandung : Maestro</w:t>
      </w:r>
    </w:p>
    <w:p w:rsidR="00475689" w:rsidRPr="000A4903" w:rsidRDefault="00475689" w:rsidP="00475689">
      <w:pPr>
        <w:pStyle w:val="ListParagraph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0A4903">
        <w:rPr>
          <w:color w:val="000000" w:themeColor="text1"/>
          <w:sz w:val="24"/>
          <w:szCs w:val="24"/>
          <w:lang w:val="pt-BR"/>
        </w:rPr>
        <w:t xml:space="preserve">Nevid, J.S dkk. 2005. </w:t>
      </w:r>
      <w:r w:rsidRPr="000A4903">
        <w:rPr>
          <w:i/>
          <w:color w:val="000000" w:themeColor="text1"/>
          <w:sz w:val="24"/>
          <w:szCs w:val="24"/>
          <w:lang w:val="pt-BR"/>
        </w:rPr>
        <w:t>Psikologi Abnormal Jilid I-II</w:t>
      </w:r>
      <w:r w:rsidRPr="000A4903">
        <w:rPr>
          <w:color w:val="000000" w:themeColor="text1"/>
          <w:sz w:val="24"/>
          <w:szCs w:val="24"/>
          <w:lang w:val="pt-BR"/>
        </w:rPr>
        <w:t>. Jakarta : Erlangga</w:t>
      </w:r>
    </w:p>
    <w:p w:rsidR="00475689" w:rsidRPr="000A4903" w:rsidRDefault="00475689" w:rsidP="00475689">
      <w:pPr>
        <w:pStyle w:val="ListParagraph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0A4903">
        <w:rPr>
          <w:color w:val="000000" w:themeColor="text1"/>
          <w:sz w:val="24"/>
          <w:szCs w:val="24"/>
          <w:lang w:val="pt-BR"/>
        </w:rPr>
        <w:t xml:space="preserve">Sutardjo,A W ; 2005. </w:t>
      </w:r>
      <w:r w:rsidRPr="000A4903">
        <w:rPr>
          <w:i/>
          <w:color w:val="000000" w:themeColor="text1"/>
          <w:sz w:val="24"/>
          <w:szCs w:val="24"/>
          <w:lang w:val="pt-BR"/>
        </w:rPr>
        <w:t>Pengantar Ps</w:t>
      </w:r>
      <w:r w:rsidRPr="000A4903">
        <w:rPr>
          <w:i/>
          <w:color w:val="000000" w:themeColor="text1"/>
          <w:sz w:val="24"/>
          <w:szCs w:val="24"/>
        </w:rPr>
        <w:t>ikologi Abnormal.</w:t>
      </w:r>
      <w:r w:rsidRPr="000A4903">
        <w:rPr>
          <w:color w:val="000000" w:themeColor="text1"/>
          <w:sz w:val="24"/>
          <w:szCs w:val="24"/>
        </w:rPr>
        <w:t xml:space="preserve"> B</w:t>
      </w:r>
      <w:r w:rsidRPr="000A4903">
        <w:rPr>
          <w:color w:val="000000" w:themeColor="text1"/>
          <w:sz w:val="24"/>
          <w:szCs w:val="24"/>
          <w:lang w:val="pt-BR"/>
        </w:rPr>
        <w:t>andung : Refika Aditama</w:t>
      </w:r>
    </w:p>
    <w:p w:rsidR="00FF22BC" w:rsidRDefault="00FF22BC"/>
    <w:sectPr w:rsidR="00FF22BC" w:rsidSect="00475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07"/>
    <w:multiLevelType w:val="hybridMultilevel"/>
    <w:tmpl w:val="A440AA68"/>
    <w:lvl w:ilvl="0" w:tplc="3E34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B4BD1"/>
    <w:multiLevelType w:val="hybridMultilevel"/>
    <w:tmpl w:val="828E1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674"/>
    <w:multiLevelType w:val="hybridMultilevel"/>
    <w:tmpl w:val="717892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C8B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7D03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601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911"/>
    <w:multiLevelType w:val="hybridMultilevel"/>
    <w:tmpl w:val="27FA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876D0"/>
    <w:multiLevelType w:val="hybridMultilevel"/>
    <w:tmpl w:val="23909F04"/>
    <w:lvl w:ilvl="0" w:tplc="D55A7E78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7" w:hanging="360"/>
      </w:pPr>
    </w:lvl>
    <w:lvl w:ilvl="2" w:tplc="0421001B" w:tentative="1">
      <w:start w:val="1"/>
      <w:numFmt w:val="lowerRoman"/>
      <w:lvlText w:val="%3."/>
      <w:lvlJc w:val="right"/>
      <w:pPr>
        <w:ind w:left="1767" w:hanging="180"/>
      </w:pPr>
    </w:lvl>
    <w:lvl w:ilvl="3" w:tplc="0421000F" w:tentative="1">
      <w:start w:val="1"/>
      <w:numFmt w:val="decimal"/>
      <w:lvlText w:val="%4."/>
      <w:lvlJc w:val="left"/>
      <w:pPr>
        <w:ind w:left="2487" w:hanging="360"/>
      </w:pPr>
    </w:lvl>
    <w:lvl w:ilvl="4" w:tplc="04210019" w:tentative="1">
      <w:start w:val="1"/>
      <w:numFmt w:val="lowerLetter"/>
      <w:lvlText w:val="%5."/>
      <w:lvlJc w:val="left"/>
      <w:pPr>
        <w:ind w:left="3207" w:hanging="360"/>
      </w:pPr>
    </w:lvl>
    <w:lvl w:ilvl="5" w:tplc="0421001B" w:tentative="1">
      <w:start w:val="1"/>
      <w:numFmt w:val="lowerRoman"/>
      <w:lvlText w:val="%6."/>
      <w:lvlJc w:val="right"/>
      <w:pPr>
        <w:ind w:left="3927" w:hanging="180"/>
      </w:pPr>
    </w:lvl>
    <w:lvl w:ilvl="6" w:tplc="0421000F" w:tentative="1">
      <w:start w:val="1"/>
      <w:numFmt w:val="decimal"/>
      <w:lvlText w:val="%7."/>
      <w:lvlJc w:val="left"/>
      <w:pPr>
        <w:ind w:left="4647" w:hanging="360"/>
      </w:pPr>
    </w:lvl>
    <w:lvl w:ilvl="7" w:tplc="04210019" w:tentative="1">
      <w:start w:val="1"/>
      <w:numFmt w:val="lowerLetter"/>
      <w:lvlText w:val="%8."/>
      <w:lvlJc w:val="left"/>
      <w:pPr>
        <w:ind w:left="5367" w:hanging="360"/>
      </w:pPr>
    </w:lvl>
    <w:lvl w:ilvl="8" w:tplc="0421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>
    <w:nsid w:val="248E161F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25C1D"/>
    <w:multiLevelType w:val="hybridMultilevel"/>
    <w:tmpl w:val="3FB42B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6578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2904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11BAB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64981"/>
    <w:multiLevelType w:val="hybridMultilevel"/>
    <w:tmpl w:val="A1B06AB8"/>
    <w:lvl w:ilvl="0" w:tplc="BD60C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E65E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52E2"/>
    <w:multiLevelType w:val="hybridMultilevel"/>
    <w:tmpl w:val="EF10B71C"/>
    <w:lvl w:ilvl="0" w:tplc="A5BA3B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B8F6136"/>
    <w:multiLevelType w:val="hybridMultilevel"/>
    <w:tmpl w:val="CCF2E2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0E30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54BB4"/>
    <w:multiLevelType w:val="hybridMultilevel"/>
    <w:tmpl w:val="150E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41942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91463"/>
    <w:multiLevelType w:val="hybridMultilevel"/>
    <w:tmpl w:val="36A8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B2674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60533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A6798"/>
    <w:multiLevelType w:val="hybridMultilevel"/>
    <w:tmpl w:val="04D23240"/>
    <w:lvl w:ilvl="0" w:tplc="040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>
    <w:nsid w:val="6CC75F56"/>
    <w:multiLevelType w:val="hybridMultilevel"/>
    <w:tmpl w:val="186683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C55E5"/>
    <w:multiLevelType w:val="hybridMultilevel"/>
    <w:tmpl w:val="B36CDF20"/>
    <w:lvl w:ilvl="0" w:tplc="4DD072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724C2E14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252F8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879CE"/>
    <w:multiLevelType w:val="hybridMultilevel"/>
    <w:tmpl w:val="C8ECB3FE"/>
    <w:lvl w:ilvl="0" w:tplc="28F00E3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786C2961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5"/>
  </w:num>
  <w:num w:numId="5">
    <w:abstractNumId w:val="23"/>
  </w:num>
  <w:num w:numId="6">
    <w:abstractNumId w:val="20"/>
  </w:num>
  <w:num w:numId="7">
    <w:abstractNumId w:val="2"/>
  </w:num>
  <w:num w:numId="8">
    <w:abstractNumId w:val="6"/>
  </w:num>
  <w:num w:numId="9">
    <w:abstractNumId w:val="16"/>
  </w:num>
  <w:num w:numId="10">
    <w:abstractNumId w:val="24"/>
  </w:num>
  <w:num w:numId="11">
    <w:abstractNumId w:val="9"/>
  </w:num>
  <w:num w:numId="12">
    <w:abstractNumId w:val="18"/>
  </w:num>
  <w:num w:numId="13">
    <w:abstractNumId w:val="28"/>
  </w:num>
  <w:num w:numId="14">
    <w:abstractNumId w:val="25"/>
  </w:num>
  <w:num w:numId="15">
    <w:abstractNumId w:val="0"/>
  </w:num>
  <w:num w:numId="16">
    <w:abstractNumId w:val="21"/>
  </w:num>
  <w:num w:numId="17">
    <w:abstractNumId w:val="26"/>
  </w:num>
  <w:num w:numId="18">
    <w:abstractNumId w:val="19"/>
  </w:num>
  <w:num w:numId="19">
    <w:abstractNumId w:val="11"/>
  </w:num>
  <w:num w:numId="20">
    <w:abstractNumId w:val="5"/>
  </w:num>
  <w:num w:numId="21">
    <w:abstractNumId w:val="8"/>
  </w:num>
  <w:num w:numId="22">
    <w:abstractNumId w:val="3"/>
  </w:num>
  <w:num w:numId="23">
    <w:abstractNumId w:val="29"/>
  </w:num>
  <w:num w:numId="24">
    <w:abstractNumId w:val="27"/>
  </w:num>
  <w:num w:numId="25">
    <w:abstractNumId w:val="10"/>
  </w:num>
  <w:num w:numId="26">
    <w:abstractNumId w:val="14"/>
  </w:num>
  <w:num w:numId="27">
    <w:abstractNumId w:val="4"/>
  </w:num>
  <w:num w:numId="28">
    <w:abstractNumId w:val="12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9"/>
    <w:rsid w:val="000620F7"/>
    <w:rsid w:val="00475689"/>
    <w:rsid w:val="006F4CBC"/>
    <w:rsid w:val="00DF4620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7568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75689"/>
    <w:rPr>
      <w:lang w:val="id-ID"/>
    </w:rPr>
  </w:style>
  <w:style w:type="paragraph" w:styleId="BodyTextIndent2">
    <w:name w:val="Body Text Indent 2"/>
    <w:basedOn w:val="Normal"/>
    <w:link w:val="BodyTextIndent2Char"/>
    <w:rsid w:val="00475689"/>
    <w:pPr>
      <w:spacing w:after="0" w:line="240" w:lineRule="auto"/>
      <w:ind w:left="2520"/>
    </w:pPr>
    <w:rPr>
      <w:rFonts w:ascii="Arial" w:eastAsia="Times New Roman" w:hAnsi="Arial" w:cs="Arial"/>
      <w:szCs w:val="24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475689"/>
    <w:rPr>
      <w:rFonts w:ascii="Arial" w:eastAsia="Times New Roman" w:hAnsi="Arial" w:cs="Arial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7568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75689"/>
    <w:rPr>
      <w:lang w:val="id-ID"/>
    </w:rPr>
  </w:style>
  <w:style w:type="paragraph" w:styleId="BodyTextIndent2">
    <w:name w:val="Body Text Indent 2"/>
    <w:basedOn w:val="Normal"/>
    <w:link w:val="BodyTextIndent2Char"/>
    <w:rsid w:val="00475689"/>
    <w:pPr>
      <w:spacing w:after="0" w:line="240" w:lineRule="auto"/>
      <w:ind w:left="2520"/>
    </w:pPr>
    <w:rPr>
      <w:rFonts w:ascii="Arial" w:eastAsia="Times New Roman" w:hAnsi="Arial" w:cs="Arial"/>
      <w:szCs w:val="24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475689"/>
    <w:rPr>
      <w:rFonts w:ascii="Arial" w:eastAsia="Times New Roman" w:hAnsi="Arial" w:cs="Arial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2017-08-18T04:14:00Z</cp:lastPrinted>
  <dcterms:created xsi:type="dcterms:W3CDTF">2017-03-14T13:24:00Z</dcterms:created>
  <dcterms:modified xsi:type="dcterms:W3CDTF">2017-08-18T04:16:00Z</dcterms:modified>
</cp:coreProperties>
</file>